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B65D" w14:textId="2AB4EA21" w:rsidR="00A41764" w:rsidRPr="00A41764" w:rsidRDefault="00A41764" w:rsidP="00A41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jc w:val="center"/>
        <w:rPr>
          <w:rFonts w:ascii="Calibri" w:eastAsia="Calibri" w:hAnsi="Calibri" w:cs="Calibri"/>
          <w:color w:val="FFFFFF" w:themeColor="background1"/>
          <w:sz w:val="40"/>
          <w:szCs w:val="40"/>
        </w:rPr>
      </w:pPr>
      <w:bookmarkStart w:id="0" w:name="_Hlk58434942"/>
      <w:r w:rsidRPr="00A41764">
        <w:rPr>
          <w:rFonts w:ascii="Calibri" w:eastAsia="Calibri" w:hAnsi="Calibri" w:cs="Calibri"/>
          <w:color w:val="FFFFFF" w:themeColor="background1"/>
          <w:sz w:val="40"/>
          <w:szCs w:val="40"/>
        </w:rPr>
        <w:t xml:space="preserve">COMPÉTENCES </w:t>
      </w:r>
      <w:r w:rsidR="00131AB3">
        <w:rPr>
          <w:rFonts w:ascii="Calibri" w:eastAsia="Calibri" w:hAnsi="Calibri" w:cs="Calibri"/>
          <w:color w:val="FFFFFF" w:themeColor="background1"/>
          <w:sz w:val="40"/>
          <w:szCs w:val="40"/>
        </w:rPr>
        <w:t xml:space="preserve">PROFESSIONNELLES </w:t>
      </w:r>
      <w:r w:rsidRPr="00A41764">
        <w:rPr>
          <w:rFonts w:ascii="Calibri" w:eastAsia="Calibri" w:hAnsi="Calibri" w:cs="Calibri"/>
          <w:color w:val="FFFFFF" w:themeColor="background1"/>
          <w:sz w:val="40"/>
          <w:szCs w:val="40"/>
        </w:rPr>
        <w:t>À VALIDER</w:t>
      </w:r>
    </w:p>
    <w:p w14:paraId="0071CED4" w14:textId="77777777" w:rsidR="00A41764" w:rsidRPr="00A41764" w:rsidRDefault="00A41764" w:rsidP="00A41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jc w:val="center"/>
        <w:rPr>
          <w:rFonts w:ascii="Calibri" w:eastAsia="Calibri" w:hAnsi="Calibri" w:cs="Calibri"/>
          <w:color w:val="FFFFFF" w:themeColor="background1"/>
          <w:sz w:val="40"/>
          <w:szCs w:val="40"/>
        </w:rPr>
      </w:pPr>
      <w:r w:rsidRPr="00A41764">
        <w:rPr>
          <w:rFonts w:ascii="Calibri" w:eastAsia="Calibri" w:hAnsi="Calibri" w:cs="Calibri"/>
          <w:color w:val="FFFFFF" w:themeColor="background1"/>
          <w:sz w:val="40"/>
          <w:szCs w:val="40"/>
        </w:rPr>
        <w:t>BAC PRO Métiers du Commerce et de la Vente</w:t>
      </w:r>
    </w:p>
    <w:p w14:paraId="2918419B" w14:textId="648FE9F5" w:rsidR="00A41764" w:rsidRPr="00A41764" w:rsidRDefault="00A41764" w:rsidP="00A41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jc w:val="center"/>
        <w:rPr>
          <w:rFonts w:ascii="Calibri" w:eastAsia="Calibri" w:hAnsi="Calibri" w:cs="Times New Roman"/>
          <w:color w:val="FFFFFF" w:themeColor="background1"/>
          <w:sz w:val="40"/>
          <w:szCs w:val="40"/>
        </w:rPr>
      </w:pPr>
      <w:r w:rsidRPr="00A41764">
        <w:rPr>
          <w:rFonts w:ascii="Calibri" w:eastAsia="Calibri" w:hAnsi="Calibri" w:cs="Calibri"/>
          <w:color w:val="FFFFFF" w:themeColor="background1"/>
          <w:sz w:val="40"/>
          <w:szCs w:val="40"/>
        </w:rPr>
        <w:t>Option</w:t>
      </w:r>
      <w:r>
        <w:rPr>
          <w:rFonts w:ascii="Calibri" w:eastAsia="Calibri" w:hAnsi="Calibri" w:cs="Calibri"/>
          <w:color w:val="FFFFFF" w:themeColor="background1"/>
          <w:sz w:val="40"/>
          <w:szCs w:val="40"/>
        </w:rPr>
        <w:t>s A et</w:t>
      </w:r>
      <w:r w:rsidRPr="00A41764">
        <w:rPr>
          <w:rFonts w:ascii="Calibri" w:eastAsia="Calibri" w:hAnsi="Calibri" w:cs="Calibri"/>
          <w:color w:val="FFFFFF" w:themeColor="background1"/>
          <w:sz w:val="40"/>
          <w:szCs w:val="40"/>
        </w:rPr>
        <w:t xml:space="preserve"> B</w:t>
      </w:r>
    </w:p>
    <w:bookmarkEnd w:id="0"/>
    <w:p w14:paraId="7A901A1C" w14:textId="77777777" w:rsidR="00A41764" w:rsidRPr="00A41764" w:rsidRDefault="00A41764" w:rsidP="00A41764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fr-FR"/>
        </w:rPr>
      </w:pPr>
    </w:p>
    <w:tbl>
      <w:tblPr>
        <w:tblStyle w:val="Grilledutableau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47"/>
        <w:gridCol w:w="992"/>
        <w:gridCol w:w="35"/>
        <w:gridCol w:w="957"/>
        <w:gridCol w:w="71"/>
        <w:gridCol w:w="1027"/>
        <w:gridCol w:w="7"/>
        <w:gridCol w:w="1021"/>
      </w:tblGrid>
      <w:tr w:rsidR="00F86498" w:rsidRPr="00A41764" w14:paraId="3EE62E6D" w14:textId="77777777" w:rsidTr="00F86498">
        <w:trPr>
          <w:trHeight w:val="152"/>
        </w:trPr>
        <w:tc>
          <w:tcPr>
            <w:tcW w:w="6947" w:type="dxa"/>
            <w:vMerge w:val="restart"/>
            <w:vAlign w:val="center"/>
          </w:tcPr>
          <w:p w14:paraId="57C877E8" w14:textId="2C5A8FCC" w:rsidR="00F86498" w:rsidRPr="00A41764" w:rsidRDefault="00F86498" w:rsidP="00F43E17">
            <w:pPr>
              <w:jc w:val="center"/>
              <w:rPr>
                <w:b/>
                <w:bCs/>
                <w:color w:val="7030A0"/>
              </w:rPr>
            </w:pPr>
            <w:r w:rsidRPr="00A41764">
              <w:rPr>
                <w:b/>
                <w:bCs/>
                <w:color w:val="7030A0"/>
              </w:rPr>
              <w:t>E34 - GROUPE 4</w:t>
            </w:r>
            <w:r>
              <w:rPr>
                <w:b/>
                <w:bCs/>
                <w:color w:val="7030A0"/>
              </w:rPr>
              <w:t>A</w:t>
            </w:r>
            <w:r w:rsidRPr="00A41764">
              <w:rPr>
                <w:b/>
                <w:bCs/>
                <w:color w:val="7030A0"/>
              </w:rPr>
              <w:t> :</w:t>
            </w:r>
          </w:p>
          <w:p w14:paraId="3186C8D6" w14:textId="34FB8D2D" w:rsidR="00F86498" w:rsidRPr="00A41764" w:rsidRDefault="00F86498" w:rsidP="00F43E17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ANIMER ET GẾRER L’ESPACE COMMERCIAL</w:t>
            </w:r>
          </w:p>
        </w:tc>
        <w:tc>
          <w:tcPr>
            <w:tcW w:w="4110" w:type="dxa"/>
            <w:gridSpan w:val="7"/>
            <w:vAlign w:val="center"/>
          </w:tcPr>
          <w:p w14:paraId="1AD3801A" w14:textId="43B2F121" w:rsidR="00F86498" w:rsidRPr="00A41764" w:rsidRDefault="00F86498" w:rsidP="00A41764">
            <w:pPr>
              <w:jc w:val="center"/>
              <w:rPr>
                <w:b/>
                <w:bCs/>
              </w:rPr>
            </w:pPr>
            <w:r w:rsidRPr="00A41764">
              <w:rPr>
                <w:b/>
                <w:bCs/>
              </w:rPr>
              <w:t>Degré d’atteinte des compétences</w:t>
            </w:r>
          </w:p>
        </w:tc>
      </w:tr>
      <w:tr w:rsidR="00F86498" w:rsidRPr="00A41764" w14:paraId="468A91CB" w14:textId="77777777" w:rsidTr="009A56E6">
        <w:trPr>
          <w:trHeight w:val="152"/>
        </w:trPr>
        <w:tc>
          <w:tcPr>
            <w:tcW w:w="6947" w:type="dxa"/>
            <w:vMerge/>
            <w:vAlign w:val="center"/>
          </w:tcPr>
          <w:p w14:paraId="3551BE15" w14:textId="77777777" w:rsidR="00F86498" w:rsidRPr="00A41764" w:rsidRDefault="00F86498" w:rsidP="00F86498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799DFCB" w14:textId="3157867B" w:rsidR="00F86498" w:rsidRPr="00A41764" w:rsidRDefault="00F86498" w:rsidP="00F86498">
            <w:pPr>
              <w:jc w:val="center"/>
              <w:rPr>
                <w:b/>
                <w:bCs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Insuffisant</w:t>
            </w:r>
          </w:p>
        </w:tc>
        <w:tc>
          <w:tcPr>
            <w:tcW w:w="1028" w:type="dxa"/>
            <w:gridSpan w:val="2"/>
            <w:vAlign w:val="center"/>
          </w:tcPr>
          <w:p w14:paraId="152B4C42" w14:textId="05CEE897" w:rsidR="00F86498" w:rsidRPr="00A41764" w:rsidRDefault="00F86498" w:rsidP="00F86498">
            <w:pPr>
              <w:jc w:val="center"/>
              <w:rPr>
                <w:b/>
                <w:bCs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Fragile</w:t>
            </w:r>
          </w:p>
        </w:tc>
        <w:tc>
          <w:tcPr>
            <w:tcW w:w="1027" w:type="dxa"/>
            <w:vAlign w:val="center"/>
          </w:tcPr>
          <w:p w14:paraId="39194DD4" w14:textId="6DBD9C67" w:rsidR="00F86498" w:rsidRPr="00A41764" w:rsidRDefault="00F86498" w:rsidP="00F86498">
            <w:pPr>
              <w:jc w:val="center"/>
              <w:rPr>
                <w:b/>
                <w:bCs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Satisfaisant</w:t>
            </w:r>
          </w:p>
        </w:tc>
        <w:tc>
          <w:tcPr>
            <w:tcW w:w="1028" w:type="dxa"/>
            <w:gridSpan w:val="2"/>
            <w:vAlign w:val="center"/>
          </w:tcPr>
          <w:p w14:paraId="1BF5FA28" w14:textId="1E261A6C" w:rsidR="00F86498" w:rsidRPr="00A41764" w:rsidRDefault="00F86498" w:rsidP="00F86498">
            <w:pPr>
              <w:jc w:val="center"/>
              <w:rPr>
                <w:b/>
                <w:bCs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Très insuffisant</w:t>
            </w:r>
          </w:p>
        </w:tc>
      </w:tr>
      <w:tr w:rsidR="00CD552B" w:rsidRPr="00A41764" w14:paraId="3C3E879A" w14:textId="77777777" w:rsidTr="004F1824">
        <w:trPr>
          <w:trHeight w:val="439"/>
        </w:trPr>
        <w:tc>
          <w:tcPr>
            <w:tcW w:w="6947" w:type="dxa"/>
            <w:vAlign w:val="center"/>
          </w:tcPr>
          <w:p w14:paraId="23E562EA" w14:textId="6A8FF734" w:rsidR="00CD552B" w:rsidRPr="00A41764" w:rsidRDefault="00CD552B" w:rsidP="00F86498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</w:rPr>
              <w:t>Assurer les opérations préalables à la vente</w:t>
            </w:r>
          </w:p>
        </w:tc>
        <w:tc>
          <w:tcPr>
            <w:tcW w:w="1027" w:type="dxa"/>
            <w:gridSpan w:val="2"/>
            <w:vAlign w:val="center"/>
          </w:tcPr>
          <w:p w14:paraId="6A5C5498" w14:textId="77777777" w:rsidR="00CD552B" w:rsidRPr="00A41764" w:rsidRDefault="00CD552B" w:rsidP="00A41764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7326408E" w14:textId="77777777" w:rsidR="00CD552B" w:rsidRPr="00A41764" w:rsidRDefault="00CD552B" w:rsidP="00A41764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vAlign w:val="center"/>
          </w:tcPr>
          <w:p w14:paraId="1D8772A9" w14:textId="77777777" w:rsidR="00CD552B" w:rsidRPr="00A41764" w:rsidRDefault="00CD552B" w:rsidP="00A41764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321073FD" w14:textId="5CA6140E" w:rsidR="00CD552B" w:rsidRPr="00A41764" w:rsidRDefault="00CD552B" w:rsidP="00A41764">
            <w:pPr>
              <w:jc w:val="center"/>
              <w:rPr>
                <w:b/>
                <w:bCs/>
              </w:rPr>
            </w:pPr>
          </w:p>
        </w:tc>
      </w:tr>
      <w:tr w:rsidR="00CD552B" w:rsidRPr="00A41764" w14:paraId="11AEDF6B" w14:textId="77777777" w:rsidTr="004F1824">
        <w:trPr>
          <w:trHeight w:val="439"/>
        </w:trPr>
        <w:tc>
          <w:tcPr>
            <w:tcW w:w="6947" w:type="dxa"/>
            <w:vAlign w:val="center"/>
          </w:tcPr>
          <w:p w14:paraId="45BCCA97" w14:textId="5599AE6B" w:rsidR="00CD552B" w:rsidRPr="00A41764" w:rsidRDefault="00CD552B" w:rsidP="00F86498">
            <w:pPr>
              <w:rPr>
                <w:b/>
                <w:bCs/>
                <w:color w:val="7030A0"/>
              </w:rPr>
            </w:pPr>
            <w:r w:rsidRPr="00F86498">
              <w:rPr>
                <w:b/>
                <w:bCs/>
              </w:rPr>
              <w:t>Rendre l’unité commerciale attractive et fonctionnelle</w:t>
            </w:r>
          </w:p>
        </w:tc>
        <w:tc>
          <w:tcPr>
            <w:tcW w:w="1027" w:type="dxa"/>
            <w:gridSpan w:val="2"/>
            <w:vAlign w:val="center"/>
          </w:tcPr>
          <w:p w14:paraId="7E03386E" w14:textId="77777777" w:rsidR="00CD552B" w:rsidRPr="00A41764" w:rsidRDefault="00CD552B" w:rsidP="00A41764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5C98C63A" w14:textId="77777777" w:rsidR="00CD552B" w:rsidRPr="00A41764" w:rsidRDefault="00CD552B" w:rsidP="00A41764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vAlign w:val="center"/>
          </w:tcPr>
          <w:p w14:paraId="6BF9790F" w14:textId="77777777" w:rsidR="00CD552B" w:rsidRPr="00A41764" w:rsidRDefault="00CD552B" w:rsidP="00A41764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76B4D07A" w14:textId="3D6C4797" w:rsidR="00CD552B" w:rsidRPr="00A41764" w:rsidRDefault="00CD552B" w:rsidP="00A41764">
            <w:pPr>
              <w:jc w:val="center"/>
              <w:rPr>
                <w:b/>
                <w:bCs/>
              </w:rPr>
            </w:pPr>
          </w:p>
        </w:tc>
      </w:tr>
      <w:tr w:rsidR="00CD552B" w:rsidRPr="00A41764" w14:paraId="45ED6AB5" w14:textId="77777777" w:rsidTr="004F1824">
        <w:trPr>
          <w:trHeight w:val="439"/>
        </w:trPr>
        <w:tc>
          <w:tcPr>
            <w:tcW w:w="6947" w:type="dxa"/>
            <w:vAlign w:val="center"/>
          </w:tcPr>
          <w:p w14:paraId="5EB8643A" w14:textId="713AEAD2" w:rsidR="00CD552B" w:rsidRPr="00A41764" w:rsidRDefault="00CD552B" w:rsidP="00F86498">
            <w:pPr>
              <w:rPr>
                <w:b/>
                <w:bCs/>
                <w:color w:val="7030A0"/>
              </w:rPr>
            </w:pPr>
            <w:r w:rsidRPr="00F86498">
              <w:rPr>
                <w:b/>
                <w:bCs/>
              </w:rPr>
              <w:t>Développer la clientèle</w:t>
            </w:r>
          </w:p>
        </w:tc>
        <w:tc>
          <w:tcPr>
            <w:tcW w:w="1027" w:type="dxa"/>
            <w:gridSpan w:val="2"/>
            <w:vAlign w:val="center"/>
          </w:tcPr>
          <w:p w14:paraId="5322B753" w14:textId="77777777" w:rsidR="00CD552B" w:rsidRPr="00A41764" w:rsidRDefault="00CD552B" w:rsidP="00A41764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75DFCC55" w14:textId="77777777" w:rsidR="00CD552B" w:rsidRPr="00A41764" w:rsidRDefault="00CD552B" w:rsidP="00A41764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vAlign w:val="center"/>
          </w:tcPr>
          <w:p w14:paraId="25AEC946" w14:textId="77777777" w:rsidR="00CD552B" w:rsidRPr="00A41764" w:rsidRDefault="00CD552B" w:rsidP="00A41764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62E9FF20" w14:textId="5A06D4E8" w:rsidR="00CD552B" w:rsidRPr="00A41764" w:rsidRDefault="00CD552B" w:rsidP="00A41764">
            <w:pPr>
              <w:jc w:val="center"/>
              <w:rPr>
                <w:b/>
                <w:bCs/>
              </w:rPr>
            </w:pPr>
          </w:p>
        </w:tc>
      </w:tr>
      <w:tr w:rsidR="00A41764" w:rsidRPr="00A41764" w14:paraId="1D125012" w14:textId="77777777" w:rsidTr="00F86498">
        <w:trPr>
          <w:trHeight w:val="439"/>
        </w:trPr>
        <w:tc>
          <w:tcPr>
            <w:tcW w:w="6947" w:type="dxa"/>
            <w:vMerge w:val="restart"/>
            <w:vAlign w:val="center"/>
          </w:tcPr>
          <w:p w14:paraId="05468D56" w14:textId="77777777" w:rsidR="00A41764" w:rsidRPr="00A41764" w:rsidRDefault="00A41764" w:rsidP="00A41764">
            <w:pPr>
              <w:jc w:val="center"/>
              <w:rPr>
                <w:b/>
                <w:bCs/>
                <w:color w:val="7030A0"/>
              </w:rPr>
            </w:pPr>
            <w:r w:rsidRPr="00A41764">
              <w:rPr>
                <w:b/>
                <w:bCs/>
                <w:color w:val="7030A0"/>
              </w:rPr>
              <w:t>E34 - GROUPE 4B :</w:t>
            </w:r>
          </w:p>
          <w:p w14:paraId="7EA8E059" w14:textId="77777777" w:rsidR="00A41764" w:rsidRPr="00A41764" w:rsidRDefault="00A41764" w:rsidP="00A41764">
            <w:pPr>
              <w:jc w:val="center"/>
              <w:rPr>
                <w:b/>
                <w:bCs/>
              </w:rPr>
            </w:pPr>
            <w:r w:rsidRPr="00A41764">
              <w:rPr>
                <w:b/>
                <w:bCs/>
                <w:color w:val="7030A0"/>
              </w:rPr>
              <w:t>PROSPECTER LA CLIENTÈLE ET VALORISER L’OFFRE COMMERCIALE</w:t>
            </w:r>
          </w:p>
        </w:tc>
        <w:tc>
          <w:tcPr>
            <w:tcW w:w="4110" w:type="dxa"/>
            <w:gridSpan w:val="7"/>
            <w:vAlign w:val="center"/>
          </w:tcPr>
          <w:p w14:paraId="2FB3BACE" w14:textId="77777777" w:rsidR="00A41764" w:rsidRPr="00A41764" w:rsidRDefault="00A41764" w:rsidP="00A41764">
            <w:pPr>
              <w:jc w:val="center"/>
              <w:rPr>
                <w:b/>
                <w:bCs/>
              </w:rPr>
            </w:pPr>
            <w:r w:rsidRPr="00A41764">
              <w:rPr>
                <w:b/>
                <w:bCs/>
              </w:rPr>
              <w:t>Degré d’atteinte des compétences</w:t>
            </w:r>
          </w:p>
        </w:tc>
      </w:tr>
      <w:tr w:rsidR="00A41764" w:rsidRPr="00A41764" w14:paraId="24FFEE6A" w14:textId="77777777" w:rsidTr="00F86498">
        <w:trPr>
          <w:trHeight w:val="439"/>
        </w:trPr>
        <w:tc>
          <w:tcPr>
            <w:tcW w:w="6947" w:type="dxa"/>
            <w:vMerge/>
            <w:vAlign w:val="center"/>
          </w:tcPr>
          <w:p w14:paraId="62969735" w14:textId="77777777" w:rsidR="00A41764" w:rsidRPr="00A41764" w:rsidRDefault="00A41764" w:rsidP="00A41764">
            <w:pPr>
              <w:rPr>
                <w:b/>
                <w:bCs/>
                <w:color w:val="7030A0"/>
              </w:rPr>
            </w:pPr>
            <w:bookmarkStart w:id="1" w:name="_Hlk58439110"/>
          </w:p>
        </w:tc>
        <w:tc>
          <w:tcPr>
            <w:tcW w:w="992" w:type="dxa"/>
            <w:vAlign w:val="center"/>
          </w:tcPr>
          <w:p w14:paraId="4633AFD5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Insuffisant</w:t>
            </w:r>
          </w:p>
        </w:tc>
        <w:tc>
          <w:tcPr>
            <w:tcW w:w="992" w:type="dxa"/>
            <w:gridSpan w:val="2"/>
            <w:vAlign w:val="center"/>
          </w:tcPr>
          <w:p w14:paraId="47ED6794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Fragile</w:t>
            </w:r>
          </w:p>
        </w:tc>
        <w:tc>
          <w:tcPr>
            <w:tcW w:w="1105" w:type="dxa"/>
            <w:gridSpan w:val="3"/>
            <w:vAlign w:val="center"/>
          </w:tcPr>
          <w:p w14:paraId="79AB7380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Satisfaisant</w:t>
            </w:r>
          </w:p>
        </w:tc>
        <w:tc>
          <w:tcPr>
            <w:tcW w:w="1021" w:type="dxa"/>
            <w:vAlign w:val="center"/>
          </w:tcPr>
          <w:p w14:paraId="417AF46E" w14:textId="77777777" w:rsidR="00A41764" w:rsidRPr="00A41764" w:rsidRDefault="00A41764" w:rsidP="00A41764">
            <w:pPr>
              <w:jc w:val="center"/>
              <w:rPr>
                <w:b/>
                <w:bCs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Très insuffisant</w:t>
            </w:r>
          </w:p>
        </w:tc>
      </w:tr>
      <w:bookmarkEnd w:id="1"/>
      <w:tr w:rsidR="00A41764" w:rsidRPr="00A41764" w14:paraId="61EB44F3" w14:textId="77777777" w:rsidTr="00F86498">
        <w:trPr>
          <w:trHeight w:val="439"/>
        </w:trPr>
        <w:tc>
          <w:tcPr>
            <w:tcW w:w="6947" w:type="dxa"/>
            <w:vAlign w:val="center"/>
          </w:tcPr>
          <w:p w14:paraId="14FCA5C9" w14:textId="2C04F541" w:rsidR="00A41764" w:rsidRPr="00A41764" w:rsidRDefault="00A41764" w:rsidP="00A41764">
            <w:pPr>
              <w:jc w:val="both"/>
              <w:rPr>
                <w:rFonts w:cstheme="minorHAnsi"/>
                <w:b/>
                <w:bCs/>
              </w:rPr>
            </w:pPr>
            <w:r w:rsidRPr="00A41764">
              <w:rPr>
                <w:b/>
                <w:bCs/>
              </w:rPr>
              <w:t>Rechercher et analyser les informations à des fins d’exploitation</w:t>
            </w:r>
          </w:p>
        </w:tc>
        <w:tc>
          <w:tcPr>
            <w:tcW w:w="992" w:type="dxa"/>
          </w:tcPr>
          <w:p w14:paraId="3B70D9F9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73670A02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14:paraId="52F7E5C9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</w:tcPr>
          <w:p w14:paraId="0B3741FD" w14:textId="77777777" w:rsidR="00A41764" w:rsidRPr="00A41764" w:rsidRDefault="00A41764" w:rsidP="00A41764">
            <w:pPr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41764" w:rsidRPr="00A41764" w14:paraId="30D955EC" w14:textId="77777777" w:rsidTr="00F86498">
        <w:trPr>
          <w:trHeight w:val="43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E420" w14:textId="3136AC30" w:rsidR="00A41764" w:rsidRPr="00A41764" w:rsidRDefault="00A41764" w:rsidP="00A41764">
            <w:pPr>
              <w:rPr>
                <w:rFonts w:cstheme="minorHAnsi"/>
                <w:b/>
                <w:bCs/>
              </w:rPr>
            </w:pPr>
            <w:r w:rsidRPr="00A41764">
              <w:rPr>
                <w:b/>
                <w:bCs/>
              </w:rPr>
              <w:t>Participer à la conception d’une opération de prospection</w:t>
            </w:r>
          </w:p>
        </w:tc>
        <w:tc>
          <w:tcPr>
            <w:tcW w:w="992" w:type="dxa"/>
          </w:tcPr>
          <w:p w14:paraId="22536D8D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759E9076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14:paraId="5F1901B1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62C2D5" w14:textId="77777777" w:rsidR="00A41764" w:rsidRPr="00A41764" w:rsidRDefault="00A41764" w:rsidP="00A41764">
            <w:pPr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41764" w:rsidRPr="00A41764" w14:paraId="1A0F2384" w14:textId="77777777" w:rsidTr="00F86498">
        <w:trPr>
          <w:trHeight w:val="43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1D5" w14:textId="0188F2BD" w:rsidR="00A41764" w:rsidRPr="00A41764" w:rsidRDefault="00A41764" w:rsidP="00A41764">
            <w:pPr>
              <w:rPr>
                <w:rFonts w:cstheme="minorHAnsi"/>
                <w:b/>
                <w:bCs/>
              </w:rPr>
            </w:pPr>
            <w:r w:rsidRPr="00A41764">
              <w:rPr>
                <w:b/>
                <w:bCs/>
              </w:rPr>
              <w:t>Mettre en œuvre une opération de prospection</w:t>
            </w:r>
          </w:p>
        </w:tc>
        <w:tc>
          <w:tcPr>
            <w:tcW w:w="992" w:type="dxa"/>
          </w:tcPr>
          <w:p w14:paraId="5C32DCB6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264A2522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14:paraId="057F5C3A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</w:tcPr>
          <w:p w14:paraId="0201CC81" w14:textId="77777777" w:rsidR="00A41764" w:rsidRPr="00A41764" w:rsidRDefault="00A41764" w:rsidP="00A41764">
            <w:pPr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41764" w:rsidRPr="00A41764" w14:paraId="71C1CBFD" w14:textId="77777777" w:rsidTr="00F86498">
        <w:trPr>
          <w:trHeight w:val="43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6C11" w14:textId="5F9FE3FA" w:rsidR="00A41764" w:rsidRPr="00A41764" w:rsidRDefault="00A41764" w:rsidP="00A41764">
            <w:pPr>
              <w:rPr>
                <w:rFonts w:cstheme="minorHAnsi"/>
                <w:b/>
                <w:bCs/>
              </w:rPr>
            </w:pPr>
            <w:r w:rsidRPr="00A41764">
              <w:rPr>
                <w:b/>
                <w:bCs/>
              </w:rPr>
              <w:t>Suivre et évaluer l’action de prospection</w:t>
            </w:r>
          </w:p>
        </w:tc>
        <w:tc>
          <w:tcPr>
            <w:tcW w:w="992" w:type="dxa"/>
          </w:tcPr>
          <w:p w14:paraId="5FEDD3EA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41E7AF12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14:paraId="70341110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</w:tcPr>
          <w:p w14:paraId="187F969D" w14:textId="77777777" w:rsidR="00A41764" w:rsidRPr="00A41764" w:rsidRDefault="00A41764" w:rsidP="00A41764">
            <w:pPr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41764" w:rsidRPr="00A41764" w14:paraId="3F34C374" w14:textId="77777777" w:rsidTr="00F86498">
        <w:trPr>
          <w:trHeight w:val="439"/>
        </w:trPr>
        <w:tc>
          <w:tcPr>
            <w:tcW w:w="6947" w:type="dxa"/>
            <w:vAlign w:val="center"/>
          </w:tcPr>
          <w:p w14:paraId="6024E16F" w14:textId="58167860" w:rsidR="00A41764" w:rsidRPr="00A41764" w:rsidRDefault="00A41764" w:rsidP="00A41764">
            <w:pPr>
              <w:rPr>
                <w:b/>
                <w:bCs/>
              </w:rPr>
            </w:pPr>
            <w:r w:rsidRPr="00A41764">
              <w:rPr>
                <w:b/>
                <w:bCs/>
              </w:rPr>
              <w:t>Valoriser les produits et/ou les services</w:t>
            </w:r>
          </w:p>
        </w:tc>
        <w:tc>
          <w:tcPr>
            <w:tcW w:w="992" w:type="dxa"/>
          </w:tcPr>
          <w:p w14:paraId="01E9563D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6F9E1FC0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14:paraId="2034EE6F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</w:tcPr>
          <w:p w14:paraId="29ABCF19" w14:textId="77777777" w:rsidR="00A41764" w:rsidRPr="00A41764" w:rsidRDefault="00A41764" w:rsidP="00A41764">
            <w:pPr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41764" w:rsidRPr="00A41764" w14:paraId="005A304D" w14:textId="77777777" w:rsidTr="00F86498">
        <w:trPr>
          <w:trHeight w:val="439"/>
        </w:trPr>
        <w:tc>
          <w:tcPr>
            <w:tcW w:w="6947" w:type="dxa"/>
            <w:vMerge w:val="restart"/>
            <w:vAlign w:val="center"/>
          </w:tcPr>
          <w:p w14:paraId="663B1D05" w14:textId="77777777" w:rsidR="00A41764" w:rsidRPr="00A41764" w:rsidRDefault="00A41764" w:rsidP="00A41764">
            <w:pPr>
              <w:jc w:val="center"/>
              <w:rPr>
                <w:b/>
                <w:bCs/>
              </w:rPr>
            </w:pPr>
            <w:r w:rsidRPr="00A41764">
              <w:rPr>
                <w:b/>
                <w:bCs/>
                <w:color w:val="7030A0"/>
              </w:rPr>
              <w:t>E31 - GROUPE 1 : CONSEILLER ET VENDRE</w:t>
            </w:r>
          </w:p>
        </w:tc>
        <w:tc>
          <w:tcPr>
            <w:tcW w:w="4110" w:type="dxa"/>
            <w:gridSpan w:val="7"/>
            <w:vAlign w:val="center"/>
          </w:tcPr>
          <w:p w14:paraId="04D52788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41764">
              <w:rPr>
                <w:b/>
                <w:bCs/>
              </w:rPr>
              <w:t>Degré d’atteinte des compétences</w:t>
            </w:r>
          </w:p>
        </w:tc>
      </w:tr>
      <w:tr w:rsidR="00A41764" w:rsidRPr="00A41764" w14:paraId="4957CC11" w14:textId="77777777" w:rsidTr="00F86498">
        <w:trPr>
          <w:trHeight w:val="476"/>
        </w:trPr>
        <w:tc>
          <w:tcPr>
            <w:tcW w:w="6947" w:type="dxa"/>
            <w:vMerge/>
            <w:vAlign w:val="center"/>
          </w:tcPr>
          <w:p w14:paraId="1EFBADAD" w14:textId="77777777" w:rsidR="00A41764" w:rsidRPr="00A41764" w:rsidRDefault="00A41764" w:rsidP="00A41764">
            <w:pPr>
              <w:rPr>
                <w:b/>
                <w:bCs/>
              </w:rPr>
            </w:pPr>
            <w:bookmarkStart w:id="2" w:name="_Hlk58441395"/>
          </w:p>
        </w:tc>
        <w:tc>
          <w:tcPr>
            <w:tcW w:w="992" w:type="dxa"/>
            <w:vAlign w:val="center"/>
          </w:tcPr>
          <w:p w14:paraId="38428610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Insuffisant</w:t>
            </w:r>
          </w:p>
        </w:tc>
        <w:tc>
          <w:tcPr>
            <w:tcW w:w="992" w:type="dxa"/>
            <w:gridSpan w:val="2"/>
            <w:vAlign w:val="center"/>
          </w:tcPr>
          <w:p w14:paraId="6B1DEF39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Fragile</w:t>
            </w:r>
          </w:p>
        </w:tc>
        <w:tc>
          <w:tcPr>
            <w:tcW w:w="1105" w:type="dxa"/>
            <w:gridSpan w:val="3"/>
            <w:vAlign w:val="center"/>
          </w:tcPr>
          <w:p w14:paraId="766F4E9F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Satisfaisant</w:t>
            </w:r>
          </w:p>
        </w:tc>
        <w:tc>
          <w:tcPr>
            <w:tcW w:w="1021" w:type="dxa"/>
            <w:vAlign w:val="center"/>
          </w:tcPr>
          <w:p w14:paraId="27281FC7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Très insuffisant</w:t>
            </w:r>
          </w:p>
        </w:tc>
      </w:tr>
      <w:bookmarkEnd w:id="2"/>
      <w:tr w:rsidR="00A41764" w:rsidRPr="00A41764" w14:paraId="771ABF6C" w14:textId="77777777" w:rsidTr="00F86498">
        <w:trPr>
          <w:trHeight w:val="439"/>
        </w:trPr>
        <w:tc>
          <w:tcPr>
            <w:tcW w:w="6947" w:type="dxa"/>
            <w:vAlign w:val="center"/>
          </w:tcPr>
          <w:p w14:paraId="213AD85F" w14:textId="61481480" w:rsidR="00A41764" w:rsidRPr="00A41764" w:rsidRDefault="00A41764" w:rsidP="00A41764">
            <w:pPr>
              <w:rPr>
                <w:rFonts w:cstheme="minorHAnsi"/>
                <w:b/>
                <w:bCs/>
              </w:rPr>
            </w:pPr>
            <w:r w:rsidRPr="00A41764">
              <w:rPr>
                <w:b/>
                <w:bCs/>
              </w:rPr>
              <w:t>Assurer la veille commerciale</w:t>
            </w:r>
          </w:p>
        </w:tc>
        <w:tc>
          <w:tcPr>
            <w:tcW w:w="992" w:type="dxa"/>
          </w:tcPr>
          <w:p w14:paraId="698B7EC3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278AFF45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14:paraId="1A6FBA48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</w:tcPr>
          <w:p w14:paraId="4B4A292F" w14:textId="77777777" w:rsidR="00A41764" w:rsidRPr="00A41764" w:rsidRDefault="00A41764" w:rsidP="00A41764">
            <w:pPr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41764" w:rsidRPr="00A41764" w14:paraId="2A53A52B" w14:textId="77777777" w:rsidTr="00F86498">
        <w:trPr>
          <w:trHeight w:val="43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A1CC" w14:textId="0DAA0AE6" w:rsidR="00A41764" w:rsidRPr="00A41764" w:rsidRDefault="00A41764" w:rsidP="00A41764">
            <w:pPr>
              <w:rPr>
                <w:rFonts w:cstheme="minorHAnsi"/>
                <w:b/>
                <w:bCs/>
              </w:rPr>
            </w:pPr>
            <w:r w:rsidRPr="00A41764">
              <w:rPr>
                <w:b/>
                <w:bCs/>
              </w:rPr>
              <w:t>Réaliser la vente</w:t>
            </w:r>
          </w:p>
        </w:tc>
        <w:tc>
          <w:tcPr>
            <w:tcW w:w="992" w:type="dxa"/>
          </w:tcPr>
          <w:p w14:paraId="0A86F6D0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76B74C05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14:paraId="70EC6070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</w:tcPr>
          <w:p w14:paraId="373C9602" w14:textId="77777777" w:rsidR="00A41764" w:rsidRPr="00A41764" w:rsidRDefault="00A41764" w:rsidP="00A41764">
            <w:pPr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41764" w:rsidRPr="00A41764" w14:paraId="23B1630A" w14:textId="77777777" w:rsidTr="00F86498">
        <w:trPr>
          <w:trHeight w:val="43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B540" w14:textId="39890365" w:rsidR="00A41764" w:rsidRPr="00A41764" w:rsidRDefault="00131AB3" w:rsidP="00131AB3">
            <w:pPr>
              <w:rPr>
                <w:rFonts w:cstheme="minorHAnsi"/>
                <w:b/>
                <w:bCs/>
              </w:rPr>
            </w:pPr>
            <w:r w:rsidRPr="00A41764">
              <w:rPr>
                <w:b/>
                <w:bCs/>
              </w:rPr>
              <w:t>Assurer l’exécution de la vente</w:t>
            </w:r>
          </w:p>
        </w:tc>
        <w:tc>
          <w:tcPr>
            <w:tcW w:w="992" w:type="dxa"/>
          </w:tcPr>
          <w:p w14:paraId="197B1B77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22D95516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14:paraId="06A1F0F5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</w:tcPr>
          <w:p w14:paraId="0DA590D1" w14:textId="77777777" w:rsidR="00A41764" w:rsidRPr="00A41764" w:rsidRDefault="00A41764" w:rsidP="00A41764">
            <w:pPr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41764" w:rsidRPr="00A41764" w14:paraId="0A683444" w14:textId="77777777" w:rsidTr="00F86498">
        <w:trPr>
          <w:trHeight w:val="439"/>
        </w:trPr>
        <w:tc>
          <w:tcPr>
            <w:tcW w:w="6947" w:type="dxa"/>
            <w:vAlign w:val="center"/>
          </w:tcPr>
          <w:p w14:paraId="3A8DB7A3" w14:textId="27AE4C3F" w:rsidR="00A41764" w:rsidRPr="00A41764" w:rsidRDefault="00131AB3" w:rsidP="00A41764">
            <w:pPr>
              <w:rPr>
                <w:b/>
                <w:bCs/>
              </w:rPr>
            </w:pPr>
            <w:r w:rsidRPr="00A41764">
              <w:rPr>
                <w:b/>
                <w:bCs/>
              </w:rPr>
              <w:t>Communication</w:t>
            </w:r>
          </w:p>
        </w:tc>
        <w:tc>
          <w:tcPr>
            <w:tcW w:w="992" w:type="dxa"/>
          </w:tcPr>
          <w:p w14:paraId="69CAAA86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1EFCCD5E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14:paraId="635F5E32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</w:tcPr>
          <w:p w14:paraId="5CAD9634" w14:textId="77777777" w:rsidR="00A41764" w:rsidRPr="00A41764" w:rsidRDefault="00A41764" w:rsidP="00A41764">
            <w:pPr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41764" w:rsidRPr="00A41764" w14:paraId="4D3A50B3" w14:textId="77777777" w:rsidTr="00F86498">
        <w:trPr>
          <w:trHeight w:val="439"/>
        </w:trPr>
        <w:tc>
          <w:tcPr>
            <w:tcW w:w="6947" w:type="dxa"/>
            <w:vMerge w:val="restart"/>
            <w:vAlign w:val="center"/>
          </w:tcPr>
          <w:p w14:paraId="5AA9D358" w14:textId="77777777" w:rsidR="00A41764" w:rsidRPr="00A41764" w:rsidRDefault="00A41764" w:rsidP="00A41764">
            <w:pPr>
              <w:jc w:val="center"/>
              <w:rPr>
                <w:b/>
                <w:bCs/>
              </w:rPr>
            </w:pPr>
            <w:r w:rsidRPr="00A41764">
              <w:rPr>
                <w:b/>
                <w:bCs/>
                <w:color w:val="7030A0"/>
              </w:rPr>
              <w:t>E32 - GROUPE 2 : SUIVRE LES VENTES</w:t>
            </w:r>
          </w:p>
        </w:tc>
        <w:tc>
          <w:tcPr>
            <w:tcW w:w="4110" w:type="dxa"/>
            <w:gridSpan w:val="7"/>
            <w:vAlign w:val="center"/>
          </w:tcPr>
          <w:p w14:paraId="401DAB1D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41764">
              <w:rPr>
                <w:b/>
                <w:bCs/>
              </w:rPr>
              <w:t>Degré d’atteinte des compétences</w:t>
            </w:r>
          </w:p>
        </w:tc>
      </w:tr>
      <w:tr w:rsidR="00A41764" w:rsidRPr="00A41764" w14:paraId="0BC8393C" w14:textId="77777777" w:rsidTr="00F86498">
        <w:trPr>
          <w:trHeight w:val="439"/>
        </w:trPr>
        <w:tc>
          <w:tcPr>
            <w:tcW w:w="6947" w:type="dxa"/>
            <w:vMerge/>
            <w:vAlign w:val="center"/>
          </w:tcPr>
          <w:p w14:paraId="5136C2B6" w14:textId="77777777" w:rsidR="00A41764" w:rsidRPr="00A41764" w:rsidRDefault="00A41764" w:rsidP="00A41764">
            <w:pPr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CD8983C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Insuffisant</w:t>
            </w:r>
          </w:p>
        </w:tc>
        <w:tc>
          <w:tcPr>
            <w:tcW w:w="992" w:type="dxa"/>
            <w:gridSpan w:val="2"/>
            <w:vAlign w:val="center"/>
          </w:tcPr>
          <w:p w14:paraId="5C5500A6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Fragile</w:t>
            </w:r>
          </w:p>
        </w:tc>
        <w:tc>
          <w:tcPr>
            <w:tcW w:w="1105" w:type="dxa"/>
            <w:gridSpan w:val="3"/>
            <w:vAlign w:val="center"/>
          </w:tcPr>
          <w:p w14:paraId="4406CBC0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Satisfaisant</w:t>
            </w:r>
          </w:p>
        </w:tc>
        <w:tc>
          <w:tcPr>
            <w:tcW w:w="1021" w:type="dxa"/>
            <w:vAlign w:val="center"/>
          </w:tcPr>
          <w:p w14:paraId="53C370B9" w14:textId="77777777" w:rsidR="00A41764" w:rsidRPr="00A41764" w:rsidRDefault="00A41764" w:rsidP="00A417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Très insuffisant</w:t>
            </w:r>
          </w:p>
        </w:tc>
      </w:tr>
      <w:tr w:rsidR="00131AB3" w:rsidRPr="00A41764" w14:paraId="0977E180" w14:textId="77777777" w:rsidTr="00F86498">
        <w:trPr>
          <w:trHeight w:val="439"/>
        </w:trPr>
        <w:tc>
          <w:tcPr>
            <w:tcW w:w="6947" w:type="dxa"/>
            <w:vAlign w:val="center"/>
          </w:tcPr>
          <w:p w14:paraId="284EE046" w14:textId="0642E44E" w:rsidR="00131AB3" w:rsidRPr="00A41764" w:rsidRDefault="00131AB3" w:rsidP="00131AB3">
            <w:pPr>
              <w:rPr>
                <w:rFonts w:cstheme="minorHAnsi"/>
                <w:b/>
                <w:bCs/>
              </w:rPr>
            </w:pPr>
            <w:r w:rsidRPr="00A41764">
              <w:rPr>
                <w:b/>
                <w:bCs/>
              </w:rPr>
              <w:t>Assurer le suivi de la commande du produit et/ou du service </w:t>
            </w:r>
          </w:p>
        </w:tc>
        <w:tc>
          <w:tcPr>
            <w:tcW w:w="992" w:type="dxa"/>
          </w:tcPr>
          <w:p w14:paraId="74FEAA27" w14:textId="77777777" w:rsidR="00131AB3" w:rsidRPr="00A41764" w:rsidRDefault="00131AB3" w:rsidP="00131A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68D29A5E" w14:textId="77777777" w:rsidR="00131AB3" w:rsidRPr="00A41764" w:rsidRDefault="00131AB3" w:rsidP="00131A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14:paraId="72790041" w14:textId="77777777" w:rsidR="00131AB3" w:rsidRPr="00A41764" w:rsidRDefault="00131AB3" w:rsidP="00131A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</w:tcPr>
          <w:p w14:paraId="270BC456" w14:textId="77777777" w:rsidR="00131AB3" w:rsidRPr="00A41764" w:rsidRDefault="00131AB3" w:rsidP="00131AB3">
            <w:pPr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31AB3" w:rsidRPr="00A41764" w14:paraId="1E5153B5" w14:textId="77777777" w:rsidTr="00F86498">
        <w:trPr>
          <w:trHeight w:val="439"/>
        </w:trPr>
        <w:tc>
          <w:tcPr>
            <w:tcW w:w="6947" w:type="dxa"/>
            <w:vAlign w:val="center"/>
          </w:tcPr>
          <w:p w14:paraId="3C2B2ED6" w14:textId="00E0C982" w:rsidR="00131AB3" w:rsidRPr="00A41764" w:rsidRDefault="00131AB3" w:rsidP="00131AB3">
            <w:pPr>
              <w:rPr>
                <w:rFonts w:cstheme="minorHAnsi"/>
                <w:b/>
                <w:bCs/>
              </w:rPr>
            </w:pPr>
            <w:r w:rsidRPr="00A41764">
              <w:rPr>
                <w:b/>
                <w:bCs/>
              </w:rPr>
              <w:t>Mettre en œuvre le ou les services associés </w:t>
            </w:r>
          </w:p>
        </w:tc>
        <w:tc>
          <w:tcPr>
            <w:tcW w:w="992" w:type="dxa"/>
          </w:tcPr>
          <w:p w14:paraId="5FB09717" w14:textId="77777777" w:rsidR="00131AB3" w:rsidRPr="00A41764" w:rsidRDefault="00131AB3" w:rsidP="00131A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14A14060" w14:textId="77777777" w:rsidR="00131AB3" w:rsidRPr="00A41764" w:rsidRDefault="00131AB3" w:rsidP="00131A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14:paraId="092F4F63" w14:textId="77777777" w:rsidR="00131AB3" w:rsidRPr="00A41764" w:rsidRDefault="00131AB3" w:rsidP="00131A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</w:tcPr>
          <w:p w14:paraId="77053864" w14:textId="77777777" w:rsidR="00131AB3" w:rsidRPr="00A41764" w:rsidRDefault="00131AB3" w:rsidP="00131AB3">
            <w:pPr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41764" w:rsidRPr="00A41764" w14:paraId="2B89C6DC" w14:textId="77777777" w:rsidTr="00F86498">
        <w:trPr>
          <w:trHeight w:val="439"/>
        </w:trPr>
        <w:tc>
          <w:tcPr>
            <w:tcW w:w="11057" w:type="dxa"/>
            <w:gridSpan w:val="8"/>
            <w:vAlign w:val="center"/>
          </w:tcPr>
          <w:p w14:paraId="31051880" w14:textId="77777777" w:rsidR="00A41764" w:rsidRPr="00A41764" w:rsidRDefault="00A41764" w:rsidP="00A4176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41764">
              <w:rPr>
                <w:b/>
                <w:bCs/>
              </w:rPr>
              <w:t>Traiter les retours ou les réclamations client</w:t>
            </w:r>
          </w:p>
        </w:tc>
      </w:tr>
      <w:tr w:rsidR="00131AB3" w:rsidRPr="00A41764" w14:paraId="070C7F5C" w14:textId="77777777" w:rsidTr="00F86498">
        <w:trPr>
          <w:trHeight w:val="439"/>
        </w:trPr>
        <w:tc>
          <w:tcPr>
            <w:tcW w:w="6947" w:type="dxa"/>
            <w:vAlign w:val="center"/>
          </w:tcPr>
          <w:p w14:paraId="780E854C" w14:textId="42D5997F" w:rsidR="00131AB3" w:rsidRPr="00A41764" w:rsidRDefault="00131AB3" w:rsidP="00131AB3">
            <w:pPr>
              <w:rPr>
                <w:rFonts w:cstheme="minorHAnsi"/>
                <w:b/>
                <w:bCs/>
              </w:rPr>
            </w:pPr>
            <w:r w:rsidRPr="00A41764">
              <w:rPr>
                <w:b/>
                <w:bCs/>
              </w:rPr>
              <w:t>S’assurer de la satisfaction client</w:t>
            </w:r>
          </w:p>
        </w:tc>
        <w:tc>
          <w:tcPr>
            <w:tcW w:w="992" w:type="dxa"/>
          </w:tcPr>
          <w:p w14:paraId="601CBA34" w14:textId="77777777" w:rsidR="00131AB3" w:rsidRPr="00A41764" w:rsidRDefault="00131AB3" w:rsidP="00131A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492057FF" w14:textId="77777777" w:rsidR="00131AB3" w:rsidRPr="00A41764" w:rsidRDefault="00131AB3" w:rsidP="00131A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14:paraId="78DCBC2E" w14:textId="77777777" w:rsidR="00131AB3" w:rsidRPr="00A41764" w:rsidRDefault="00131AB3" w:rsidP="00131AB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</w:tcPr>
          <w:p w14:paraId="472C3C27" w14:textId="77777777" w:rsidR="00131AB3" w:rsidRPr="00A41764" w:rsidRDefault="00131AB3" w:rsidP="00131AB3">
            <w:pPr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EE9AF83" w14:textId="77777777" w:rsidR="00A41764" w:rsidRPr="00A41764" w:rsidRDefault="00A41764" w:rsidP="00A4176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fr-FR"/>
        </w:rPr>
      </w:pPr>
    </w:p>
    <w:p w14:paraId="65FF22CF" w14:textId="4D0CC409" w:rsidR="00A41764" w:rsidRDefault="00A41764" w:rsidP="00A4176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fr-FR"/>
        </w:rPr>
      </w:pPr>
    </w:p>
    <w:p w14:paraId="7DC96CF4" w14:textId="3365BBC3" w:rsidR="003002AD" w:rsidRDefault="003002AD" w:rsidP="00A4176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fr-FR"/>
        </w:rPr>
      </w:pPr>
    </w:p>
    <w:p w14:paraId="60E0E9B3" w14:textId="2F726B45" w:rsidR="003002AD" w:rsidRDefault="003002AD" w:rsidP="00A4176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fr-FR"/>
        </w:rPr>
      </w:pPr>
    </w:p>
    <w:p w14:paraId="5389F77A" w14:textId="6EE7F31C" w:rsidR="003002AD" w:rsidRDefault="003002AD" w:rsidP="00A4176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fr-FR"/>
        </w:rPr>
      </w:pPr>
    </w:p>
    <w:p w14:paraId="536679AC" w14:textId="1D56A91B" w:rsidR="003002AD" w:rsidRDefault="003002AD" w:rsidP="00A4176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fr-FR"/>
        </w:rPr>
      </w:pPr>
    </w:p>
    <w:p w14:paraId="20A240AF" w14:textId="0B98452E" w:rsidR="003002AD" w:rsidRDefault="003002AD" w:rsidP="00A4176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fr-FR"/>
        </w:rPr>
      </w:pPr>
    </w:p>
    <w:p w14:paraId="6BA2B3C0" w14:textId="5BD6B5DF" w:rsidR="003002AD" w:rsidRDefault="003002AD" w:rsidP="00A4176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fr-FR"/>
        </w:rPr>
      </w:pPr>
    </w:p>
    <w:p w14:paraId="570C2638" w14:textId="08231601" w:rsidR="003002AD" w:rsidRDefault="003002AD" w:rsidP="00A4176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fr-FR"/>
        </w:rPr>
      </w:pPr>
    </w:p>
    <w:p w14:paraId="450FC7CE" w14:textId="77777777" w:rsidR="003002AD" w:rsidRPr="00A41764" w:rsidRDefault="003002AD" w:rsidP="00A4176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fr-FR"/>
        </w:rPr>
      </w:pPr>
    </w:p>
    <w:p w14:paraId="07E74089" w14:textId="77777777" w:rsidR="00A41764" w:rsidRPr="00A41764" w:rsidRDefault="00A41764" w:rsidP="00A4176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fr-FR"/>
        </w:rPr>
      </w:pPr>
    </w:p>
    <w:p w14:paraId="7B9CC341" w14:textId="071CCE2F" w:rsidR="00CD552B" w:rsidRPr="00A41764" w:rsidRDefault="00CD552B" w:rsidP="00CD5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jc w:val="center"/>
        <w:rPr>
          <w:rFonts w:ascii="Calibri" w:eastAsia="Calibri" w:hAnsi="Calibri" w:cs="Calibri"/>
          <w:color w:val="FFFFFF" w:themeColor="background1"/>
          <w:sz w:val="40"/>
          <w:szCs w:val="40"/>
        </w:rPr>
      </w:pPr>
      <w:r>
        <w:rPr>
          <w:rFonts w:ascii="Calibri" w:eastAsia="Calibri" w:hAnsi="Calibri" w:cs="Calibri"/>
          <w:color w:val="FFFFFF" w:themeColor="background1"/>
          <w:sz w:val="40"/>
          <w:szCs w:val="40"/>
        </w:rPr>
        <w:lastRenderedPageBreak/>
        <w:t>SOFT SKILLS</w:t>
      </w:r>
    </w:p>
    <w:p w14:paraId="47FB82C2" w14:textId="5E630085" w:rsidR="00CD552B" w:rsidRPr="00A41764" w:rsidRDefault="00CD552B" w:rsidP="00CD5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jc w:val="center"/>
        <w:rPr>
          <w:rFonts w:ascii="Calibri" w:eastAsia="Calibri" w:hAnsi="Calibri" w:cs="Calibri"/>
          <w:color w:val="FFFFFF" w:themeColor="background1"/>
          <w:sz w:val="40"/>
          <w:szCs w:val="40"/>
        </w:rPr>
      </w:pPr>
      <w:r>
        <w:rPr>
          <w:rFonts w:ascii="Calibri" w:eastAsia="Calibri" w:hAnsi="Calibri" w:cs="Calibri"/>
          <w:color w:val="FFFFFF" w:themeColor="background1"/>
          <w:sz w:val="40"/>
          <w:szCs w:val="40"/>
        </w:rPr>
        <w:t>Compétences transversales</w:t>
      </w:r>
    </w:p>
    <w:p w14:paraId="4DA3795F" w14:textId="77777777" w:rsidR="00A41764" w:rsidRPr="00A41764" w:rsidRDefault="00A41764" w:rsidP="00A41764">
      <w:pPr>
        <w:spacing w:after="0" w:line="240" w:lineRule="auto"/>
        <w:ind w:left="360"/>
        <w:rPr>
          <w:rFonts w:ascii="Times New Roman" w:eastAsia="SimSun" w:hAnsi="Times New Roman" w:cs="Times New Roman"/>
          <w:lang w:eastAsia="fr-FR"/>
        </w:rPr>
      </w:pPr>
    </w:p>
    <w:p w14:paraId="137414CB" w14:textId="77777777" w:rsidR="00A41764" w:rsidRPr="00A41764" w:rsidRDefault="00A41764" w:rsidP="00A41764">
      <w:pPr>
        <w:spacing w:after="0" w:line="240" w:lineRule="auto"/>
        <w:ind w:left="360"/>
        <w:rPr>
          <w:rFonts w:ascii="Times New Roman" w:eastAsia="SimSun" w:hAnsi="Times New Roman" w:cs="Times New Roman"/>
          <w:lang w:eastAsia="fr-FR"/>
        </w:rPr>
      </w:pPr>
    </w:p>
    <w:tbl>
      <w:tblPr>
        <w:tblStyle w:val="Grilledutableau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47"/>
        <w:gridCol w:w="1027"/>
        <w:gridCol w:w="1028"/>
        <w:gridCol w:w="1027"/>
        <w:gridCol w:w="1028"/>
      </w:tblGrid>
      <w:tr w:rsidR="00CD552B" w:rsidRPr="00A41764" w14:paraId="18928358" w14:textId="77777777" w:rsidTr="002B4103">
        <w:trPr>
          <w:trHeight w:val="152"/>
        </w:trPr>
        <w:tc>
          <w:tcPr>
            <w:tcW w:w="6947" w:type="dxa"/>
            <w:vMerge w:val="restart"/>
            <w:vAlign w:val="center"/>
          </w:tcPr>
          <w:p w14:paraId="233F51C5" w14:textId="1C942FE7" w:rsidR="00CD552B" w:rsidRPr="00A41764" w:rsidRDefault="00D9524D" w:rsidP="002B4103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COMPẾTENCES TRANSVERSALES EN MILIEU PROFESSIONNEL</w:t>
            </w:r>
          </w:p>
        </w:tc>
        <w:tc>
          <w:tcPr>
            <w:tcW w:w="4110" w:type="dxa"/>
            <w:gridSpan w:val="4"/>
            <w:vAlign w:val="center"/>
          </w:tcPr>
          <w:p w14:paraId="4F30A764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  <w:r w:rsidRPr="00A41764">
              <w:rPr>
                <w:b/>
                <w:bCs/>
              </w:rPr>
              <w:t>Degré d’atteinte des compétences</w:t>
            </w:r>
          </w:p>
        </w:tc>
      </w:tr>
      <w:tr w:rsidR="00CD552B" w:rsidRPr="00A41764" w14:paraId="5A0BC3D0" w14:textId="77777777" w:rsidTr="002B4103">
        <w:trPr>
          <w:trHeight w:val="152"/>
        </w:trPr>
        <w:tc>
          <w:tcPr>
            <w:tcW w:w="6947" w:type="dxa"/>
            <w:vMerge/>
            <w:vAlign w:val="center"/>
          </w:tcPr>
          <w:p w14:paraId="47C57C8B" w14:textId="77777777" w:rsidR="00CD552B" w:rsidRPr="00A41764" w:rsidRDefault="00CD552B" w:rsidP="002B4103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027" w:type="dxa"/>
            <w:vAlign w:val="center"/>
          </w:tcPr>
          <w:p w14:paraId="7E47B576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Insuffisant</w:t>
            </w:r>
          </w:p>
        </w:tc>
        <w:tc>
          <w:tcPr>
            <w:tcW w:w="1028" w:type="dxa"/>
            <w:vAlign w:val="center"/>
          </w:tcPr>
          <w:p w14:paraId="20096F53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Fragile</w:t>
            </w:r>
          </w:p>
        </w:tc>
        <w:tc>
          <w:tcPr>
            <w:tcW w:w="1027" w:type="dxa"/>
            <w:vAlign w:val="center"/>
          </w:tcPr>
          <w:p w14:paraId="25007595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Satisfaisant</w:t>
            </w:r>
          </w:p>
        </w:tc>
        <w:tc>
          <w:tcPr>
            <w:tcW w:w="1028" w:type="dxa"/>
            <w:vAlign w:val="center"/>
          </w:tcPr>
          <w:p w14:paraId="1DAB91F9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  <w:r w:rsidRPr="00A41764">
              <w:rPr>
                <w:rFonts w:cstheme="minorHAnsi"/>
                <w:b/>
                <w:bCs/>
                <w:sz w:val="16"/>
                <w:szCs w:val="16"/>
              </w:rPr>
              <w:t>Très insuffisant</w:t>
            </w:r>
          </w:p>
        </w:tc>
      </w:tr>
      <w:tr w:rsidR="00CD552B" w:rsidRPr="00A41764" w14:paraId="7F51BD82" w14:textId="77777777" w:rsidTr="002B4103">
        <w:trPr>
          <w:trHeight w:val="439"/>
        </w:trPr>
        <w:tc>
          <w:tcPr>
            <w:tcW w:w="6947" w:type="dxa"/>
            <w:vAlign w:val="center"/>
          </w:tcPr>
          <w:p w14:paraId="1063F1E9" w14:textId="4047C205" w:rsidR="00CD552B" w:rsidRPr="00A41764" w:rsidRDefault="0079186C" w:rsidP="002B410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</w:rPr>
              <w:t>Organiser son activité</w:t>
            </w:r>
          </w:p>
        </w:tc>
        <w:tc>
          <w:tcPr>
            <w:tcW w:w="1027" w:type="dxa"/>
            <w:vAlign w:val="center"/>
          </w:tcPr>
          <w:p w14:paraId="654427F9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02BE5B5F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vAlign w:val="center"/>
          </w:tcPr>
          <w:p w14:paraId="5BC3EBCE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063A22B2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</w:p>
        </w:tc>
      </w:tr>
      <w:tr w:rsidR="00CD552B" w:rsidRPr="00A41764" w14:paraId="13526449" w14:textId="77777777" w:rsidTr="002B4103">
        <w:trPr>
          <w:trHeight w:val="439"/>
        </w:trPr>
        <w:tc>
          <w:tcPr>
            <w:tcW w:w="6947" w:type="dxa"/>
            <w:vAlign w:val="center"/>
          </w:tcPr>
          <w:p w14:paraId="7DE022ED" w14:textId="3BAF72E4" w:rsidR="00CD552B" w:rsidRPr="00A41764" w:rsidRDefault="0079186C" w:rsidP="002B410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</w:rPr>
              <w:t>Travailler en équipe</w:t>
            </w:r>
          </w:p>
        </w:tc>
        <w:tc>
          <w:tcPr>
            <w:tcW w:w="1027" w:type="dxa"/>
            <w:vAlign w:val="center"/>
          </w:tcPr>
          <w:p w14:paraId="1AA8E44C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5C4AF75F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vAlign w:val="center"/>
          </w:tcPr>
          <w:p w14:paraId="4300E774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14BC3538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</w:p>
        </w:tc>
      </w:tr>
      <w:tr w:rsidR="00CD552B" w:rsidRPr="00A41764" w14:paraId="03892C64" w14:textId="77777777" w:rsidTr="002B4103">
        <w:trPr>
          <w:trHeight w:val="439"/>
        </w:trPr>
        <w:tc>
          <w:tcPr>
            <w:tcW w:w="6947" w:type="dxa"/>
            <w:vAlign w:val="center"/>
          </w:tcPr>
          <w:p w14:paraId="5ADE0E2C" w14:textId="42700646" w:rsidR="00CD552B" w:rsidRPr="00A41764" w:rsidRDefault="0079186C" w:rsidP="002B410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</w:rPr>
              <w:t>Gérer des informations</w:t>
            </w:r>
          </w:p>
        </w:tc>
        <w:tc>
          <w:tcPr>
            <w:tcW w:w="1027" w:type="dxa"/>
            <w:vAlign w:val="center"/>
          </w:tcPr>
          <w:p w14:paraId="13D29D08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11DEF6BA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vAlign w:val="center"/>
          </w:tcPr>
          <w:p w14:paraId="31AC079A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2FAC641B" w14:textId="77777777" w:rsidR="00CD552B" w:rsidRPr="00A41764" w:rsidRDefault="00CD552B" w:rsidP="002B4103">
            <w:pPr>
              <w:jc w:val="center"/>
              <w:rPr>
                <w:b/>
                <w:bCs/>
              </w:rPr>
            </w:pPr>
          </w:p>
        </w:tc>
      </w:tr>
      <w:tr w:rsidR="0079186C" w:rsidRPr="00A41764" w14:paraId="2EFF554F" w14:textId="77777777" w:rsidTr="002B4103">
        <w:trPr>
          <w:trHeight w:val="439"/>
        </w:trPr>
        <w:tc>
          <w:tcPr>
            <w:tcW w:w="6947" w:type="dxa"/>
            <w:vAlign w:val="center"/>
          </w:tcPr>
          <w:p w14:paraId="4E0ED8AF" w14:textId="17AE1254" w:rsidR="0079186C" w:rsidRDefault="0079186C" w:rsidP="002B4103">
            <w:pPr>
              <w:rPr>
                <w:b/>
                <w:bCs/>
              </w:rPr>
            </w:pPr>
            <w:r>
              <w:rPr>
                <w:b/>
                <w:bCs/>
              </w:rPr>
              <w:t>Utiliser l’outil numérique</w:t>
            </w:r>
          </w:p>
        </w:tc>
        <w:tc>
          <w:tcPr>
            <w:tcW w:w="1027" w:type="dxa"/>
            <w:vAlign w:val="center"/>
          </w:tcPr>
          <w:p w14:paraId="2A9B9BAD" w14:textId="77777777" w:rsidR="0079186C" w:rsidRPr="00A41764" w:rsidRDefault="0079186C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2EAFF71E" w14:textId="77777777" w:rsidR="0079186C" w:rsidRPr="00A41764" w:rsidRDefault="0079186C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vAlign w:val="center"/>
          </w:tcPr>
          <w:p w14:paraId="2FA80760" w14:textId="77777777" w:rsidR="0079186C" w:rsidRPr="00A41764" w:rsidRDefault="0079186C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5C2FC0AB" w14:textId="77777777" w:rsidR="0079186C" w:rsidRPr="00A41764" w:rsidRDefault="0079186C" w:rsidP="002B4103">
            <w:pPr>
              <w:jc w:val="center"/>
              <w:rPr>
                <w:b/>
                <w:bCs/>
              </w:rPr>
            </w:pPr>
          </w:p>
        </w:tc>
      </w:tr>
      <w:tr w:rsidR="0079186C" w:rsidRPr="00A41764" w14:paraId="2943E559" w14:textId="77777777" w:rsidTr="002B4103">
        <w:trPr>
          <w:trHeight w:val="439"/>
        </w:trPr>
        <w:tc>
          <w:tcPr>
            <w:tcW w:w="6947" w:type="dxa"/>
            <w:vAlign w:val="center"/>
          </w:tcPr>
          <w:p w14:paraId="03984130" w14:textId="6660C8F1" w:rsidR="0079186C" w:rsidRDefault="00D9524D" w:rsidP="002B4103">
            <w:pPr>
              <w:rPr>
                <w:b/>
                <w:bCs/>
              </w:rPr>
            </w:pPr>
            <w:r>
              <w:rPr>
                <w:b/>
                <w:bCs/>
              </w:rPr>
              <w:t>Respecter les délais</w:t>
            </w:r>
          </w:p>
        </w:tc>
        <w:tc>
          <w:tcPr>
            <w:tcW w:w="1027" w:type="dxa"/>
            <w:vAlign w:val="center"/>
          </w:tcPr>
          <w:p w14:paraId="03098F2E" w14:textId="77777777" w:rsidR="0079186C" w:rsidRPr="00A41764" w:rsidRDefault="0079186C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20C688CB" w14:textId="77777777" w:rsidR="0079186C" w:rsidRPr="00A41764" w:rsidRDefault="0079186C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vAlign w:val="center"/>
          </w:tcPr>
          <w:p w14:paraId="7B7A863F" w14:textId="77777777" w:rsidR="0079186C" w:rsidRPr="00A41764" w:rsidRDefault="0079186C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267D2011" w14:textId="77777777" w:rsidR="0079186C" w:rsidRPr="00A41764" w:rsidRDefault="0079186C" w:rsidP="002B4103">
            <w:pPr>
              <w:jc w:val="center"/>
              <w:rPr>
                <w:b/>
                <w:bCs/>
              </w:rPr>
            </w:pPr>
          </w:p>
        </w:tc>
      </w:tr>
      <w:tr w:rsidR="00D9524D" w:rsidRPr="00A41764" w14:paraId="474B99BB" w14:textId="77777777" w:rsidTr="002B4103">
        <w:trPr>
          <w:trHeight w:val="439"/>
        </w:trPr>
        <w:tc>
          <w:tcPr>
            <w:tcW w:w="6947" w:type="dxa"/>
            <w:vAlign w:val="center"/>
          </w:tcPr>
          <w:p w14:paraId="50D97FA8" w14:textId="727E9DA7" w:rsidR="00D9524D" w:rsidRDefault="00D9524D" w:rsidP="002B4103">
            <w:pPr>
              <w:rPr>
                <w:b/>
                <w:bCs/>
              </w:rPr>
            </w:pPr>
            <w:r>
              <w:rPr>
                <w:b/>
                <w:bCs/>
              </w:rPr>
              <w:t>S’investir dans les activités</w:t>
            </w:r>
          </w:p>
        </w:tc>
        <w:tc>
          <w:tcPr>
            <w:tcW w:w="1027" w:type="dxa"/>
            <w:vAlign w:val="center"/>
          </w:tcPr>
          <w:p w14:paraId="43033E67" w14:textId="77777777" w:rsidR="00D9524D" w:rsidRPr="00A41764" w:rsidRDefault="00D9524D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6E7DBE3F" w14:textId="77777777" w:rsidR="00D9524D" w:rsidRPr="00A41764" w:rsidRDefault="00D9524D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vAlign w:val="center"/>
          </w:tcPr>
          <w:p w14:paraId="68F86601" w14:textId="77777777" w:rsidR="00D9524D" w:rsidRPr="00A41764" w:rsidRDefault="00D9524D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1C6E1C97" w14:textId="77777777" w:rsidR="00D9524D" w:rsidRPr="00A41764" w:rsidRDefault="00D9524D" w:rsidP="002B4103">
            <w:pPr>
              <w:jc w:val="center"/>
              <w:rPr>
                <w:b/>
                <w:bCs/>
              </w:rPr>
            </w:pPr>
          </w:p>
        </w:tc>
      </w:tr>
      <w:tr w:rsidR="00D9524D" w:rsidRPr="00A41764" w14:paraId="6368AECF" w14:textId="77777777" w:rsidTr="002B4103">
        <w:trPr>
          <w:trHeight w:val="439"/>
        </w:trPr>
        <w:tc>
          <w:tcPr>
            <w:tcW w:w="6947" w:type="dxa"/>
            <w:vAlign w:val="center"/>
          </w:tcPr>
          <w:p w14:paraId="50244CBD" w14:textId="228CEF9D" w:rsidR="00D9524D" w:rsidRDefault="00D9524D" w:rsidP="002B4103">
            <w:pPr>
              <w:rPr>
                <w:b/>
                <w:bCs/>
              </w:rPr>
            </w:pPr>
            <w:r>
              <w:rPr>
                <w:b/>
                <w:bCs/>
              </w:rPr>
              <w:t>Maîtriser son attitude</w:t>
            </w:r>
          </w:p>
        </w:tc>
        <w:tc>
          <w:tcPr>
            <w:tcW w:w="1027" w:type="dxa"/>
            <w:vAlign w:val="center"/>
          </w:tcPr>
          <w:p w14:paraId="1BA0C069" w14:textId="77777777" w:rsidR="00D9524D" w:rsidRPr="00A41764" w:rsidRDefault="00D9524D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01023625" w14:textId="77777777" w:rsidR="00D9524D" w:rsidRPr="00A41764" w:rsidRDefault="00D9524D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vAlign w:val="center"/>
          </w:tcPr>
          <w:p w14:paraId="4CE3CD2F" w14:textId="77777777" w:rsidR="00D9524D" w:rsidRPr="00A41764" w:rsidRDefault="00D9524D" w:rsidP="002B4103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5A435034" w14:textId="77777777" w:rsidR="00D9524D" w:rsidRPr="00A41764" w:rsidRDefault="00D9524D" w:rsidP="002B4103">
            <w:pPr>
              <w:jc w:val="center"/>
              <w:rPr>
                <w:b/>
                <w:bCs/>
              </w:rPr>
            </w:pPr>
          </w:p>
        </w:tc>
      </w:tr>
    </w:tbl>
    <w:p w14:paraId="674E7D12" w14:textId="77777777" w:rsidR="00A41764" w:rsidRPr="00A41764" w:rsidRDefault="00A41764" w:rsidP="00A41764">
      <w:pPr>
        <w:spacing w:after="0" w:line="240" w:lineRule="auto"/>
        <w:ind w:left="360"/>
        <w:rPr>
          <w:rFonts w:ascii="Times New Roman" w:eastAsia="SimSun" w:hAnsi="Times New Roman" w:cs="Times New Roman"/>
          <w:lang w:eastAsia="fr-FR"/>
        </w:rPr>
      </w:pPr>
    </w:p>
    <w:p w14:paraId="492106C3" w14:textId="77777777" w:rsidR="00A41764" w:rsidRPr="00A41764" w:rsidRDefault="00A41764" w:rsidP="00A41764">
      <w:pPr>
        <w:spacing w:after="0" w:line="240" w:lineRule="auto"/>
        <w:rPr>
          <w:rFonts w:ascii="Times New Roman" w:eastAsia="SimSun" w:hAnsi="Times New Roman" w:cs="Times New Roman"/>
          <w:lang w:eastAsia="fr-FR"/>
        </w:rPr>
      </w:pPr>
    </w:p>
    <w:p w14:paraId="130D3DE9" w14:textId="77777777" w:rsidR="00A41764" w:rsidRPr="00A41764" w:rsidRDefault="00A41764" w:rsidP="00A41764">
      <w:pPr>
        <w:spacing w:after="0" w:line="240" w:lineRule="auto"/>
        <w:rPr>
          <w:rFonts w:ascii="Times New Roman" w:eastAsia="SimSun" w:hAnsi="Times New Roman" w:cs="Times New Roman"/>
          <w:lang w:eastAsia="fr-FR"/>
        </w:rPr>
      </w:pPr>
    </w:p>
    <w:p w14:paraId="7E0CC9AA" w14:textId="77777777" w:rsidR="00A41764" w:rsidRPr="00A41764" w:rsidRDefault="00A41764" w:rsidP="00A41764">
      <w:pPr>
        <w:spacing w:after="0" w:line="240" w:lineRule="auto"/>
        <w:rPr>
          <w:rFonts w:ascii="Times New Roman" w:eastAsia="SimSun" w:hAnsi="Times New Roman" w:cs="Times New Roman"/>
          <w:lang w:eastAsia="fr-FR"/>
        </w:rPr>
      </w:pPr>
    </w:p>
    <w:p w14:paraId="4BA17D89" w14:textId="77777777" w:rsidR="00A41764" w:rsidRPr="00A41764" w:rsidRDefault="00A41764" w:rsidP="00A41764">
      <w:pPr>
        <w:spacing w:after="0" w:line="240" w:lineRule="auto"/>
        <w:rPr>
          <w:rFonts w:ascii="Times New Roman" w:eastAsia="SimSun" w:hAnsi="Times New Roman" w:cs="Times New Roman"/>
          <w:lang w:eastAsia="fr-FR"/>
        </w:rPr>
      </w:pPr>
    </w:p>
    <w:p w14:paraId="0D59D780" w14:textId="77777777" w:rsidR="00A41764" w:rsidRPr="00A41764" w:rsidRDefault="00A41764" w:rsidP="00A41764">
      <w:pPr>
        <w:spacing w:after="0" w:line="240" w:lineRule="auto"/>
        <w:rPr>
          <w:rFonts w:ascii="Times New Roman" w:eastAsia="SimSun" w:hAnsi="Times New Roman" w:cs="Times New Roman"/>
          <w:lang w:eastAsia="fr-FR"/>
        </w:rPr>
      </w:pPr>
    </w:p>
    <w:p w14:paraId="4AACFE19" w14:textId="77777777" w:rsidR="00A41764" w:rsidRPr="00A41764" w:rsidRDefault="00A41764" w:rsidP="00A41764">
      <w:pPr>
        <w:spacing w:after="0" w:line="240" w:lineRule="auto"/>
        <w:rPr>
          <w:rFonts w:ascii="Times New Roman" w:eastAsia="SimSun" w:hAnsi="Times New Roman" w:cs="Times New Roman"/>
          <w:lang w:eastAsia="fr-FR"/>
        </w:rPr>
      </w:pPr>
    </w:p>
    <w:p w14:paraId="42634208" w14:textId="77777777" w:rsidR="00B610E8" w:rsidRDefault="00B610E8"/>
    <w:sectPr w:rsidR="00B610E8" w:rsidSect="00A41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64"/>
    <w:rsid w:val="00131AB3"/>
    <w:rsid w:val="0017033D"/>
    <w:rsid w:val="003002AD"/>
    <w:rsid w:val="0079186C"/>
    <w:rsid w:val="00A41764"/>
    <w:rsid w:val="00B610E8"/>
    <w:rsid w:val="00CD552B"/>
    <w:rsid w:val="00D9524D"/>
    <w:rsid w:val="00F43E17"/>
    <w:rsid w:val="00F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B2C6"/>
  <w15:chartTrackingRefBased/>
  <w15:docId w15:val="{3573EF0C-0228-480C-B3AD-F6884C4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176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Cid</dc:creator>
  <cp:keywords/>
  <dc:description/>
  <cp:lastModifiedBy>Martine Cid</cp:lastModifiedBy>
  <cp:revision>2</cp:revision>
  <dcterms:created xsi:type="dcterms:W3CDTF">2021-12-05T19:29:00Z</dcterms:created>
  <dcterms:modified xsi:type="dcterms:W3CDTF">2021-12-05T20:05:00Z</dcterms:modified>
</cp:coreProperties>
</file>